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12944" w14:textId="77777777" w:rsidR="003419CE" w:rsidRDefault="00000000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OBRAZAC PRIMJERA DOBRE PRAKSE</w:t>
      </w:r>
    </w:p>
    <w:p w14:paraId="0A68B627" w14:textId="77777777" w:rsidR="003419CE" w:rsidRDefault="003419CE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E209C3B" w14:textId="77777777" w:rsidR="003419CE" w:rsidRDefault="003419CE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4167343" w14:textId="77777777" w:rsidR="003419CE" w:rsidRDefault="003419CE">
      <w:pPr>
        <w:spacing w:after="120"/>
        <w:jc w:val="both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Style w:val="a"/>
        <w:tblW w:w="9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6203"/>
      </w:tblGrid>
      <w:tr w:rsidR="003419CE" w14:paraId="6998302F" w14:textId="77777777">
        <w:trPr>
          <w:trHeight w:val="852"/>
        </w:trPr>
        <w:tc>
          <w:tcPr>
            <w:tcW w:w="3085" w:type="dxa"/>
            <w:shd w:val="clear" w:color="auto" w:fill="D9E2F3"/>
          </w:tcPr>
          <w:p w14:paraId="1C50C242" w14:textId="77777777" w:rsidR="003419CE" w:rsidRDefault="00000000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Sastavnica</w:t>
            </w:r>
          </w:p>
        </w:tc>
        <w:tc>
          <w:tcPr>
            <w:tcW w:w="6203" w:type="dxa"/>
            <w:vAlign w:val="center"/>
          </w:tcPr>
          <w:p w14:paraId="61392DA0" w14:textId="6B86B78A" w:rsidR="003419CE" w:rsidRDefault="00000000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Muzička akademija</w:t>
            </w:r>
          </w:p>
        </w:tc>
      </w:tr>
      <w:tr w:rsidR="003419CE" w14:paraId="7AAD8D24" w14:textId="77777777">
        <w:trPr>
          <w:trHeight w:val="852"/>
        </w:trPr>
        <w:tc>
          <w:tcPr>
            <w:tcW w:w="3085" w:type="dxa"/>
            <w:shd w:val="clear" w:color="auto" w:fill="D9E2F3"/>
          </w:tcPr>
          <w:p w14:paraId="0E7D6BD8" w14:textId="77777777" w:rsidR="003419CE" w:rsidRDefault="00000000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Naziv aktivnosti</w:t>
            </w:r>
          </w:p>
        </w:tc>
        <w:tc>
          <w:tcPr>
            <w:tcW w:w="6203" w:type="dxa"/>
            <w:vAlign w:val="center"/>
          </w:tcPr>
          <w:p w14:paraId="7C9EFF1A" w14:textId="0ECEB86F" w:rsidR="003419CE" w:rsidRPr="00760CB3" w:rsidRDefault="00000000">
            <w:pPr>
              <w:spacing w:after="120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760CB3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Studentske aktivnosti</w:t>
            </w:r>
            <w:r w:rsidR="00D57405" w:rsidRPr="00760CB3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na Muzičkoj akademiji</w:t>
            </w:r>
          </w:p>
        </w:tc>
      </w:tr>
      <w:tr w:rsidR="003419CE" w14:paraId="6B50ACD8" w14:textId="77777777">
        <w:trPr>
          <w:trHeight w:val="748"/>
        </w:trPr>
        <w:tc>
          <w:tcPr>
            <w:tcW w:w="3085" w:type="dxa"/>
            <w:shd w:val="clear" w:color="auto" w:fill="D9E2F3"/>
          </w:tcPr>
          <w:p w14:paraId="6F0C924A" w14:textId="77777777" w:rsidR="003419CE" w:rsidRDefault="00000000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Vrijeme provedbe</w:t>
            </w:r>
          </w:p>
        </w:tc>
        <w:tc>
          <w:tcPr>
            <w:tcW w:w="6203" w:type="dxa"/>
            <w:vAlign w:val="center"/>
          </w:tcPr>
          <w:p w14:paraId="50551698" w14:textId="77777777" w:rsidR="003419CE" w:rsidRDefault="00000000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Akademska godina 2022./ 2023.</w:t>
            </w:r>
          </w:p>
        </w:tc>
      </w:tr>
      <w:tr w:rsidR="003419CE" w14:paraId="174073F2" w14:textId="77777777">
        <w:trPr>
          <w:trHeight w:val="584"/>
        </w:trPr>
        <w:tc>
          <w:tcPr>
            <w:tcW w:w="3085" w:type="dxa"/>
            <w:shd w:val="clear" w:color="auto" w:fill="D9E2F3"/>
          </w:tcPr>
          <w:p w14:paraId="1103BC54" w14:textId="77777777" w:rsidR="003419CE" w:rsidRDefault="00000000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Uključena tijela i osobe</w:t>
            </w:r>
          </w:p>
        </w:tc>
        <w:tc>
          <w:tcPr>
            <w:tcW w:w="6203" w:type="dxa"/>
          </w:tcPr>
          <w:p w14:paraId="575C9EAF" w14:textId="77777777" w:rsidR="003419CE" w:rsidRDefault="00000000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 Studentska udruga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FusNota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studenti Muzičke akademije, Ciklus </w:t>
            </w:r>
            <w:proofErr w:type="spellStart"/>
            <w:r w:rsidRPr="007556C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Virtuoso</w:t>
            </w:r>
            <w:proofErr w:type="spellEnd"/>
          </w:p>
        </w:tc>
      </w:tr>
      <w:tr w:rsidR="003419CE" w14:paraId="46EC3866" w14:textId="77777777">
        <w:trPr>
          <w:trHeight w:val="300"/>
        </w:trPr>
        <w:tc>
          <w:tcPr>
            <w:tcW w:w="3085" w:type="dxa"/>
            <w:shd w:val="clear" w:color="auto" w:fill="D9E2F3"/>
          </w:tcPr>
          <w:p w14:paraId="1EACD29F" w14:textId="77777777" w:rsidR="003419CE" w:rsidRDefault="00000000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Indikatori ostvarenja</w:t>
            </w:r>
          </w:p>
          <w:p w14:paraId="6718F114" w14:textId="77777777" w:rsidR="003419CE" w:rsidRDefault="003419CE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03" w:type="dxa"/>
          </w:tcPr>
          <w:p w14:paraId="42E58BDE" w14:textId="77777777" w:rsidR="003419CE" w:rsidRDefault="00000000">
            <w:pPr>
              <w:numPr>
                <w:ilvl w:val="0"/>
                <w:numId w:val="1"/>
              </w:numPr>
              <w:ind w:left="283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održan međunarodni studentski muzikološki simpozij 26. svibnja 2023.</w:t>
            </w:r>
          </w:p>
          <w:p w14:paraId="7B33AA4C" w14:textId="77777777" w:rsidR="003419CE" w:rsidRDefault="00000000">
            <w:pPr>
              <w:numPr>
                <w:ilvl w:val="0"/>
                <w:numId w:val="1"/>
              </w:numPr>
              <w:ind w:left="283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održana 4 koncerta u sklopu ciklusa </w:t>
            </w:r>
            <w:proofErr w:type="spellStart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Virtuoso</w:t>
            </w:r>
            <w:proofErr w:type="spellEnd"/>
          </w:p>
          <w:p w14:paraId="08191FF9" w14:textId="77777777" w:rsidR="003419CE" w:rsidRDefault="00000000">
            <w:pPr>
              <w:numPr>
                <w:ilvl w:val="0"/>
                <w:numId w:val="1"/>
              </w:numPr>
              <w:spacing w:after="120"/>
              <w:ind w:left="283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provedena humanitarna akcija </w:t>
            </w:r>
            <w:proofErr w:type="spellStart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Secret</w:t>
            </w:r>
            <w:proofErr w:type="spellEnd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Santa</w:t>
            </w:r>
          </w:p>
        </w:tc>
      </w:tr>
      <w:tr w:rsidR="003419CE" w14:paraId="0C8F2197" w14:textId="77777777">
        <w:trPr>
          <w:trHeight w:val="300"/>
        </w:trPr>
        <w:tc>
          <w:tcPr>
            <w:tcW w:w="3085" w:type="dxa"/>
            <w:shd w:val="clear" w:color="auto" w:fill="D9E2F3"/>
          </w:tcPr>
          <w:p w14:paraId="6F3C6995" w14:textId="77777777" w:rsidR="003419CE" w:rsidRDefault="00000000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Opis aktivnosti (do 3.000 znakova)</w:t>
            </w:r>
          </w:p>
          <w:p w14:paraId="7BAB72BC" w14:textId="77777777" w:rsidR="003419CE" w:rsidRDefault="003419CE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03" w:type="dxa"/>
          </w:tcPr>
          <w:p w14:paraId="7B5D8F01" w14:textId="66F839C5" w:rsidR="003419CE" w:rsidRDefault="00000000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U akademskoj godini 2022./2023. studentska udruga muzikologa,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FusNota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, bila je domaćin trilateralnog studentskog simpozija Graz- Ljubljana- Zagreb, koji traje dugi niz godina. Cilj simpozija je međunarodna povezanost muzikološke struke i dijeljenje preliminarnih ili završenih istraživanja sa širom javnošću, stjecanje istraživačke, izlagačke i logističke prakse budući da je smisao simpozija da sve organiziraju studenti. Simpozij je održan 26. svibnja 2023. godine, a studenti iz različitih zemalja predstavili su jedanaest različitih muzikoloških istraživanja.</w:t>
            </w:r>
          </w:p>
          <w:p w14:paraId="4F440B2E" w14:textId="77777777" w:rsidR="003419CE" w:rsidRDefault="00000000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U  sklopu </w:t>
            </w:r>
            <w:proofErr w:type="spellStart"/>
            <w:r w:rsidRPr="00D57405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Virtuosa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ciklusa koncerata studenata Muzičke akademije u Zagrebu, u koncertnoj sezoni 2022./2023. studenti su organizirali četiri koncerta: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Ad </w:t>
            </w:r>
            <w:proofErr w:type="spellStart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Libitum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(3. 11. 2022.),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Putevima tradicije i jazza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(8.12. 2022.), </w:t>
            </w:r>
            <w:proofErr w:type="spellStart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Basso</w:t>
            </w:r>
            <w:proofErr w:type="spellEnd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continuo</w:t>
            </w:r>
            <w:proofErr w:type="spellEnd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(večer barokne glazbe)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(30.3. 2023.) te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(Mladi) hrvatski skladatelji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(18.5.2023.). Ciklus </w:t>
            </w:r>
            <w:proofErr w:type="spellStart"/>
            <w:r w:rsidRPr="00D57405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Virtuoso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najdugovječniji je studentski koncertni ciklus, a važan je upravo po tome što studenti sudjeluju u organizaciji samih koncerata te imaju priliku izvoditi djela izvan obveznog  repertoara. </w:t>
            </w:r>
          </w:p>
          <w:p w14:paraId="006DBA42" w14:textId="77777777" w:rsidR="003419CE" w:rsidRDefault="00000000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Secret</w:t>
            </w:r>
            <w:proofErr w:type="spellEnd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Santa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humanitarna je akcija prikupljanja poklona potrebitima u vrijeme blagdana. U akciji sudjeluju bivši i sadašnji studenti te profesori i zaposlenici Muzičke akademije. Svake godine štićenici odabrane udruge zapišu svoje želje te svaki student odabere jednu želju i osigura željeni poklon. Ove godine odabrana je humanitarna udruga DORA, koja brine o djeci bez jednog ili oba roditelja, djeci iz obitelji s većim brojem djece, iz socijalno ugroženih obitelji, zlostavljanoj djeci, zanemarenoj i bolesnoj djeci. Prikupljeno je pedesetak poklona.</w:t>
            </w:r>
          </w:p>
        </w:tc>
      </w:tr>
      <w:tr w:rsidR="003419CE" w14:paraId="6D087F65" w14:textId="77777777">
        <w:trPr>
          <w:trHeight w:val="300"/>
        </w:trPr>
        <w:tc>
          <w:tcPr>
            <w:tcW w:w="3085" w:type="dxa"/>
            <w:shd w:val="clear" w:color="auto" w:fill="D9E2F3"/>
          </w:tcPr>
          <w:p w14:paraId="6A084664" w14:textId="77777777" w:rsidR="003419CE" w:rsidRDefault="00000000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Obrazloženje odabira primjera dobre prakse (navesti zašto smatrate da je navedena aktivnost primjer dobre prakse; do 1000 znakova)</w:t>
            </w:r>
          </w:p>
        </w:tc>
        <w:tc>
          <w:tcPr>
            <w:tcW w:w="6203" w:type="dxa"/>
          </w:tcPr>
          <w:p w14:paraId="125BF667" w14:textId="7B362361" w:rsidR="003419CE" w:rsidRDefault="00000000" w:rsidP="00D57405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Navedene aktivnosti potiču angažman studenata te im pružaju stjecanje novih znanja, vještina i sposobnosti. Pomažu im u razvijanju kreativnosti te pružaju iskustvo profesionalnog djelovanja u svojoj struci. Studenti također razvijaju vještine zajedničkog rada, međuljudskih odnosa, ali i osjećaj vlastite odgovornosti. Ovim aktivnostima studenti dobivaju priliku bavljenjem aktivnostima koje su izvan njihovog primarnog usmjerenja, što im omogućuje dodatno razvijanje i širenje spektra djelovanja.</w:t>
            </w:r>
          </w:p>
        </w:tc>
      </w:tr>
      <w:tr w:rsidR="003419CE" w14:paraId="2049AA8A" w14:textId="77777777">
        <w:trPr>
          <w:trHeight w:val="300"/>
        </w:trPr>
        <w:tc>
          <w:tcPr>
            <w:tcW w:w="3085" w:type="dxa"/>
            <w:shd w:val="clear" w:color="auto" w:fill="D9E2F3"/>
          </w:tcPr>
          <w:p w14:paraId="7A0C2572" w14:textId="77777777" w:rsidR="003419CE" w:rsidRDefault="00000000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Planovi za dodatno unaprjeđenje (navesti moguće planirane aktivnosti u sljedećem razdoblju)</w:t>
            </w:r>
          </w:p>
        </w:tc>
        <w:tc>
          <w:tcPr>
            <w:tcW w:w="6203" w:type="dxa"/>
          </w:tcPr>
          <w:p w14:paraId="1A6B452E" w14:textId="5BCD2C62" w:rsidR="003419CE" w:rsidRDefault="00000000" w:rsidP="00D57405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U sljedećem razdoblju planirano je ponoviti dosadašnje aktivnosti, uz organizaciju novih, poput koncerata, skupova, okruglih stolova, simpozija, kvizova te zajedničkih projekata s ostalim sastavnicama. </w:t>
            </w:r>
          </w:p>
        </w:tc>
      </w:tr>
    </w:tbl>
    <w:p w14:paraId="452025C8" w14:textId="77777777" w:rsidR="003419CE" w:rsidRDefault="003419CE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</w:p>
    <w:p w14:paraId="7D564597" w14:textId="77777777" w:rsidR="003419CE" w:rsidRDefault="003419CE"/>
    <w:sectPr w:rsidR="003419CE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D2B7E"/>
    <w:multiLevelType w:val="multilevel"/>
    <w:tmpl w:val="89E806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733939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9CE"/>
    <w:rsid w:val="003419CE"/>
    <w:rsid w:val="007556C8"/>
    <w:rsid w:val="00760CB3"/>
    <w:rsid w:val="00D5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FA34A94"/>
  <w15:docId w15:val="{6915E5FD-CA6A-9448-8646-AEB434146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9A5"/>
    <w:rPr>
      <w:rFonts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1">
    <w:name w:val="Table Grid1"/>
    <w:basedOn w:val="TableNormal"/>
    <w:next w:val="TableGrid"/>
    <w:uiPriority w:val="59"/>
    <w:rsid w:val="000309A5"/>
    <w:pPr>
      <w:spacing w:after="0" w:line="240" w:lineRule="auto"/>
    </w:pPr>
    <w:rPr>
      <w:rFonts w:eastAsia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30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nvPT4+eQj4Gh1MH6o8+p2K7L2w==">CgMxLjA4AHIhMTYxTU84eUJTeDRVMnBMMnpwWG1Sb0NKcXhlZ21uUXVD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Đuran</dc:creator>
  <cp:lastModifiedBy>Sanja Kiš Žuvela</cp:lastModifiedBy>
  <cp:revision>4</cp:revision>
  <dcterms:created xsi:type="dcterms:W3CDTF">2024-03-11T21:51:00Z</dcterms:created>
  <dcterms:modified xsi:type="dcterms:W3CDTF">2024-03-31T18:22:00Z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b395838166ab6510b8bed810e88e3bc9c392ae61a102766d8f48337be4c6de90</vt:lpwstr>
  </property>
</Properties>
</file>